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nowej maszyny Boxmat MODULAR na targach Fachpack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Fachpack 2025 w Norymberdze odbędzie się światowa premiera modułowej maszyny do produkcji opakowań kartonowych Boxmat MODULAR.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Group, </w:t>
      </w:r>
      <w:r>
        <w:rPr>
          <w:rFonts w:ascii="calibri" w:hAnsi="calibri" w:eastAsia="calibri" w:cs="calibri"/>
          <w:sz w:val="24"/>
          <w:szCs w:val="24"/>
        </w:rPr>
        <w:t xml:space="preserve">polski producent maszyn dla przemysłu opakowaniowego, ogłosił dziś premierę swojej najnowszej maszyny do produkcji opakowań kartonowych – </w:t>
      </w:r>
      <w:r>
        <w:rPr>
          <w:rFonts w:ascii="calibri" w:hAnsi="calibri" w:eastAsia="calibri" w:cs="calibri"/>
          <w:sz w:val="24"/>
          <w:szCs w:val="24"/>
          <w:b/>
        </w:rPr>
        <w:t xml:space="preserve">Boxmat MODULAR.</w:t>
      </w:r>
      <w:r>
        <w:rPr>
          <w:rFonts w:ascii="calibri" w:hAnsi="calibri" w:eastAsia="calibri" w:cs="calibri"/>
          <w:sz w:val="24"/>
          <w:szCs w:val="24"/>
        </w:rPr>
        <w:t xml:space="preserve"> Maszyna zostanie zaprezentowana po raz pierwszy podczas targów </w:t>
      </w:r>
      <w:r>
        <w:rPr>
          <w:rFonts w:ascii="calibri" w:hAnsi="calibri" w:eastAsia="calibri" w:cs="calibri"/>
          <w:sz w:val="24"/>
          <w:szCs w:val="24"/>
          <w:b/>
        </w:rPr>
        <w:t xml:space="preserve">Fachpack 2025</w:t>
      </w:r>
      <w:r>
        <w:rPr>
          <w:rFonts w:ascii="calibri" w:hAnsi="calibri" w:eastAsia="calibri" w:cs="calibri"/>
          <w:sz w:val="24"/>
          <w:szCs w:val="24"/>
        </w:rPr>
        <w:t xml:space="preserve">, które odbędą się w dniach 23–25 września w Norymberdze.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Boxmat MODULAR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oparciu o system modułowy. Podstawowa konfiguracja obejmuje stół roboczy, moduł wejściowy, narzędzia wzdłużne i moduł wyjściowy. W zależności od potrzeb produkcyjnych urządzenie może być rozbudowywane o kolejne moduły, m.in. slotujące, wykrawające, odcinające poprzecznie czy przeznaczone do druku cyfrowego i fleksograficznego.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przeznaczona jest do produkcji pudeł w krótkich i średnich seriach, w tym opakowań fasonowych (np. FEFCO 422, 427, 462). Umożliwia obróbkę tektury trzy-, pięcio- i siedmiowarstwowej. Konstrukcja zapewnia szybkie przezbrojenia, co pozwala na efektywną realizację zamówień o zmiennych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„Boxmat MODULAR daje możliwość elastycznego podejścia do produkcji opakowań. Dzięki budowie modułowej klienci mogą rozwijać funkcjonalności urządzenia w miarę wzrostu potrzeb, co zwiększa bezpieczeństwo inwestycji”</w:t>
      </w:r>
      <w:r>
        <w:rPr>
          <w:rFonts w:ascii="calibri" w:hAnsi="calibri" w:eastAsia="calibri" w:cs="calibri"/>
          <w:sz w:val="24"/>
          <w:szCs w:val="24"/>
        </w:rPr>
        <w:t xml:space="preserve"> – Sylwester Korotyński, Wiceprezes Zarządu Zemat Technology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Fachpack 2025 odwiedzający będą mogli zobaczyć pokazy na żywo oraz zapoznać się z funkcjonalnościami nowej maszyny na stoisku firmy w hali 7A (stoisko 435).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Boxmat MODULAR – najważniejsze informacje techniczne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tektury 3-, 5- i 7-warstwowej,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pudeł klapowych i fasonowych,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cięcie i bigowanie wzdłużne oraz poprzeczne,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slotowania, wykrawania, perforacji, nadruku, klejenia,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różnymi systemami podawania tektury,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skalowalność i rozbudowa poprzez dodatkowe moduły.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Zemat Technology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Zemat Technology Group</w:t>
      </w:r>
      <w:r>
        <w:rPr>
          <w:rFonts w:ascii="calibri" w:hAnsi="calibri" w:eastAsia="calibri" w:cs="calibri"/>
          <w:sz w:val="24"/>
          <w:szCs w:val="24"/>
        </w:rPr>
        <w:t xml:space="preserve"> działa nieprzerwanie od 1957 roku. Firma produkuje maszyny dla przemysłu opakowaniowego, tekstylnego i przetwórczego. Jej rozwiązania trafiają do klientów w Europie, Ameryce Północnej i Azji. Marka Boxmat obejmuje linię maszyn do produkcji opakowań kartonowych, wykorzystywanych przez przedsiębiorstwa z sektora logistycznego, e-commerce i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xmat.tech/pl/boxmakers/boxmat-modu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2026-05-14T21:55:09+02:00</dcterms:created>
  <dcterms:modified xsi:type="dcterms:W3CDTF">2026-05-14T21:55:09+02:00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